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B1E1" w14:textId="77777777" w:rsidR="009A6275" w:rsidRPr="004F4558" w:rsidRDefault="009A6275" w:rsidP="00541109">
      <w:pPr>
        <w:pStyle w:val="Sinespaciado"/>
      </w:pPr>
    </w:p>
    <w:p w14:paraId="67EEDB21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1596B6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E798C1B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00CB2A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617EDEB3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B326E10" w14:textId="60BA87D1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4F4558">
        <w:rPr>
          <w:rFonts w:ascii="Arial" w:hAnsi="Arial" w:cs="Arial"/>
          <w:b/>
          <w:sz w:val="40"/>
        </w:rPr>
        <w:t xml:space="preserve">INFORMACIÓN </w:t>
      </w:r>
      <w:r>
        <w:rPr>
          <w:rFonts w:ascii="Arial" w:hAnsi="Arial" w:cs="Arial"/>
          <w:b/>
          <w:sz w:val="40"/>
        </w:rPr>
        <w:t>ADICIONA</w:t>
      </w:r>
      <w:r w:rsidR="00FF68DD">
        <w:rPr>
          <w:rFonts w:ascii="Arial" w:hAnsi="Arial" w:cs="Arial"/>
          <w:b/>
          <w:sz w:val="40"/>
        </w:rPr>
        <w:t>L</w:t>
      </w:r>
    </w:p>
    <w:p w14:paraId="38B55160" w14:textId="77777777" w:rsidR="009A6275" w:rsidRPr="004F4558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EFFA97E" w14:textId="56A20CA6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  <w:r w:rsidRPr="0025748C">
        <w:rPr>
          <w:rFonts w:ascii="Arial" w:hAnsi="Arial" w:cs="Arial"/>
          <w:b/>
          <w:sz w:val="40"/>
        </w:rPr>
        <w:t>LA</w:t>
      </w:r>
      <w:r>
        <w:rPr>
          <w:rFonts w:ascii="Arial" w:hAnsi="Arial" w:cs="Arial"/>
          <w:b/>
          <w:sz w:val="40"/>
        </w:rPr>
        <w:t>S</w:t>
      </w:r>
      <w:r w:rsidRPr="0025748C">
        <w:rPr>
          <w:rFonts w:ascii="Arial" w:hAnsi="Arial" w:cs="Arial"/>
          <w:b/>
          <w:sz w:val="40"/>
        </w:rPr>
        <w:t xml:space="preserve"> CONCILIACIONES BANCARIAS</w:t>
      </w:r>
    </w:p>
    <w:p w14:paraId="5116038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492AAE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9B29392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3F7FE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8DDAEB4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B840ABA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39C6B86" w14:textId="77777777" w:rsidR="009A6275" w:rsidRPr="00FA00CD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72D5A129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0894858E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44D43C2D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1D156EE7" w14:textId="77777777" w:rsidR="009A6275" w:rsidRDefault="009A6275" w:rsidP="009A6275">
      <w:pPr>
        <w:spacing w:after="0"/>
        <w:jc w:val="center"/>
        <w:rPr>
          <w:rFonts w:ascii="Arial" w:hAnsi="Arial" w:cs="Arial"/>
          <w:b/>
          <w:sz w:val="40"/>
        </w:rPr>
      </w:pPr>
    </w:p>
    <w:p w14:paraId="5A4C649D" w14:textId="77777777" w:rsidR="009A6275" w:rsidRDefault="009A6275" w:rsidP="009A627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FBCCCED" w14:textId="6BA9B921" w:rsidR="002D6CA4" w:rsidRDefault="009A6275" w:rsidP="002D6CA4">
      <w:pPr>
        <w:spacing w:after="0"/>
        <w:jc w:val="both"/>
        <w:rPr>
          <w:rFonts w:ascii="Arial" w:hAnsi="Arial" w:cs="Arial"/>
          <w:sz w:val="12"/>
          <w:szCs w:val="12"/>
        </w:rPr>
      </w:pPr>
      <w:r w:rsidRPr="00721C7D">
        <w:rPr>
          <w:rFonts w:ascii="Arial" w:hAnsi="Arial" w:cs="Arial"/>
          <w:b/>
          <w:sz w:val="12"/>
          <w:szCs w:val="12"/>
        </w:rPr>
        <w:t xml:space="preserve">Fuente: </w:t>
      </w:r>
      <w:r w:rsidR="002D6CA4" w:rsidRPr="00DA50E1">
        <w:rPr>
          <w:rFonts w:ascii="Arial" w:hAnsi="Arial" w:cs="Arial"/>
          <w:sz w:val="12"/>
          <w:szCs w:val="12"/>
        </w:rPr>
        <w:t xml:space="preserve">Reglas para la Presentación y Contenido </w:t>
      </w:r>
      <w:r w:rsidR="0000176B">
        <w:rPr>
          <w:rFonts w:ascii="Arial" w:hAnsi="Arial" w:cs="Arial"/>
          <w:sz w:val="12"/>
          <w:szCs w:val="12"/>
        </w:rPr>
        <w:t xml:space="preserve">del Informe de Avance de Gestión Financiera Correspondiente al </w:t>
      </w:r>
      <w:r w:rsidR="005474F8">
        <w:rPr>
          <w:rFonts w:ascii="Arial" w:hAnsi="Arial" w:cs="Arial"/>
          <w:sz w:val="12"/>
          <w:szCs w:val="12"/>
        </w:rPr>
        <w:t>Cuarto</w:t>
      </w:r>
      <w:r w:rsidR="004A3F91">
        <w:rPr>
          <w:rFonts w:ascii="Arial" w:hAnsi="Arial" w:cs="Arial"/>
          <w:sz w:val="12"/>
          <w:szCs w:val="12"/>
        </w:rPr>
        <w:t xml:space="preserve"> Trimestre del </w:t>
      </w:r>
      <w:r w:rsidR="0000176B">
        <w:rPr>
          <w:rFonts w:ascii="Arial" w:hAnsi="Arial" w:cs="Arial"/>
          <w:sz w:val="12"/>
          <w:szCs w:val="12"/>
        </w:rPr>
        <w:t>Ejercicio Fiscal 2023</w:t>
      </w:r>
      <w:r w:rsidR="002D6CA4" w:rsidRPr="00DA50E1">
        <w:rPr>
          <w:rFonts w:ascii="Arial" w:hAnsi="Arial" w:cs="Arial"/>
          <w:sz w:val="12"/>
          <w:szCs w:val="12"/>
        </w:rPr>
        <w:t>.</w:t>
      </w:r>
    </w:p>
    <w:p w14:paraId="490E7D88" w14:textId="10B2523A" w:rsidR="009A6275" w:rsidRPr="00F362DC" w:rsidRDefault="009A6275" w:rsidP="002D6CA4">
      <w:pPr>
        <w:spacing w:after="0"/>
        <w:jc w:val="both"/>
        <w:rPr>
          <w:rFonts w:ascii="Arial" w:hAnsi="Arial" w:cs="Arial"/>
        </w:rPr>
      </w:pPr>
      <w:r w:rsidRPr="00F362DC">
        <w:rPr>
          <w:rFonts w:ascii="Arial" w:hAnsi="Arial" w:cs="Arial"/>
          <w:sz w:val="12"/>
          <w:szCs w:val="12"/>
        </w:rPr>
        <w:br w:type="page"/>
      </w:r>
      <w:r w:rsidR="008D10CF" w:rsidRPr="005745F1">
        <w:rPr>
          <w:rFonts w:ascii="Arial" w:hAnsi="Arial" w:cs="Arial"/>
        </w:rPr>
        <w:lastRenderedPageBreak/>
        <w:t xml:space="preserve">Las conciliaciones bancarias </w:t>
      </w:r>
      <w:r w:rsidR="008D10CF">
        <w:rPr>
          <w:rFonts w:ascii="Arial" w:hAnsi="Arial" w:cs="Arial"/>
        </w:rPr>
        <w:t xml:space="preserve">de la totalidad </w:t>
      </w:r>
      <w:r w:rsidR="008D10CF" w:rsidRPr="005745F1">
        <w:rPr>
          <w:rFonts w:ascii="Arial" w:hAnsi="Arial" w:cs="Arial"/>
        </w:rPr>
        <w:t xml:space="preserve">de las cuentas </w:t>
      </w:r>
      <w:r w:rsidR="005C6E90">
        <w:rPr>
          <w:rFonts w:ascii="Arial" w:hAnsi="Arial" w:cs="Arial"/>
        </w:rPr>
        <w:t xml:space="preserve">bancarias </w:t>
      </w:r>
      <w:r w:rsidR="008D10CF" w:rsidRPr="005745F1">
        <w:rPr>
          <w:rFonts w:ascii="Arial" w:hAnsi="Arial" w:cs="Arial"/>
        </w:rPr>
        <w:t>propiedad de la entidad</w:t>
      </w:r>
      <w:r w:rsidR="008D10CF">
        <w:rPr>
          <w:rFonts w:ascii="Arial" w:hAnsi="Arial" w:cs="Arial"/>
        </w:rPr>
        <w:t xml:space="preserve"> </w:t>
      </w:r>
      <w:r w:rsidR="008D10CF" w:rsidRPr="005745F1">
        <w:rPr>
          <w:rFonts w:ascii="Arial" w:hAnsi="Arial" w:cs="Arial"/>
        </w:rPr>
        <w:t xml:space="preserve">al </w:t>
      </w:r>
      <w:r w:rsidR="005474F8">
        <w:rPr>
          <w:rFonts w:ascii="Arial" w:hAnsi="Arial" w:cs="Arial"/>
        </w:rPr>
        <w:t>31 de diciembre</w:t>
      </w:r>
      <w:r w:rsidR="00761BF9">
        <w:rPr>
          <w:rFonts w:ascii="Arial" w:hAnsi="Arial" w:cs="Arial"/>
        </w:rPr>
        <w:t xml:space="preserve"> </w:t>
      </w:r>
      <w:r w:rsidR="008D10CF" w:rsidRPr="005745F1">
        <w:rPr>
          <w:rFonts w:ascii="Arial" w:hAnsi="Arial" w:cs="Arial"/>
        </w:rPr>
        <w:t>de 202</w:t>
      </w:r>
      <w:r w:rsidR="0000176B">
        <w:rPr>
          <w:rFonts w:ascii="Arial" w:hAnsi="Arial" w:cs="Arial"/>
        </w:rPr>
        <w:t>3</w:t>
      </w:r>
      <w:r w:rsidR="008D10CF" w:rsidRPr="005745F1">
        <w:rPr>
          <w:rFonts w:ascii="Arial" w:hAnsi="Arial" w:cs="Arial"/>
        </w:rPr>
        <w:t>, debidamente autorizadas por las autoridades correspondientes</w:t>
      </w:r>
      <w:r w:rsidR="005C6E90">
        <w:rPr>
          <w:rFonts w:ascii="Arial" w:hAnsi="Arial" w:cs="Arial"/>
        </w:rPr>
        <w:t>, así como los respectivos estados de cuenta bancarios, auxiliares de cuentas contables y demás anexos.</w:t>
      </w:r>
      <w:r w:rsidR="008D10CF">
        <w:rPr>
          <w:rFonts w:ascii="Arial" w:hAnsi="Arial" w:cs="Arial"/>
        </w:rPr>
        <w:t xml:space="preserve"> La información deberá presentarse en archivo digital, ya sea en memoria extraíble (USB) o en </w:t>
      </w:r>
      <w:r w:rsidR="008D10CF" w:rsidRPr="008356C3">
        <w:rPr>
          <w:rFonts w:ascii="Arial" w:hAnsi="Arial" w:cs="Arial"/>
        </w:rPr>
        <w:t>disco compacto (CD)</w:t>
      </w:r>
      <w:r w:rsidR="008D10CF">
        <w:rPr>
          <w:rFonts w:ascii="Arial" w:hAnsi="Arial" w:cs="Arial"/>
        </w:rPr>
        <w:t>.</w:t>
      </w:r>
    </w:p>
    <w:p w14:paraId="4BF2B7A7" w14:textId="77777777" w:rsidR="009A6275" w:rsidRPr="00240132" w:rsidRDefault="009A6275" w:rsidP="009A6275"/>
    <w:p w14:paraId="397C5510" w14:textId="77777777" w:rsidR="00142B5B" w:rsidRDefault="00142B5B"/>
    <w:sectPr w:rsidR="00142B5B" w:rsidSect="00C83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ED54" w14:textId="77777777" w:rsidR="00DE551F" w:rsidRDefault="00DE551F">
      <w:pPr>
        <w:spacing w:after="0" w:line="240" w:lineRule="auto"/>
      </w:pPr>
      <w:r>
        <w:separator/>
      </w:r>
    </w:p>
  </w:endnote>
  <w:endnote w:type="continuationSeparator" w:id="0">
    <w:p w14:paraId="36E18982" w14:textId="77777777" w:rsidR="00DE551F" w:rsidRDefault="00DE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6971" w14:textId="77777777" w:rsidR="00017250" w:rsidRDefault="000172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8FE" w14:textId="77777777" w:rsidR="00017250" w:rsidRDefault="000172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29D" w14:textId="77777777" w:rsidR="00017250" w:rsidRDefault="00017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A8D8" w14:textId="77777777" w:rsidR="00DE551F" w:rsidRDefault="00DE551F">
      <w:pPr>
        <w:spacing w:after="0" w:line="240" w:lineRule="auto"/>
      </w:pPr>
      <w:r>
        <w:separator/>
      </w:r>
    </w:p>
  </w:footnote>
  <w:footnote w:type="continuationSeparator" w:id="0">
    <w:p w14:paraId="4106C312" w14:textId="77777777" w:rsidR="00DE551F" w:rsidRDefault="00DE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426D" w14:textId="77777777" w:rsidR="00017250" w:rsidRDefault="000172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A7A8" w14:textId="77777777" w:rsidR="00017250" w:rsidRDefault="000172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8B94" w14:textId="77777777" w:rsidR="00017250" w:rsidRDefault="000172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5"/>
    <w:rsid w:val="0000176B"/>
    <w:rsid w:val="00017250"/>
    <w:rsid w:val="00057A8E"/>
    <w:rsid w:val="00066628"/>
    <w:rsid w:val="000C3B45"/>
    <w:rsid w:val="000D347F"/>
    <w:rsid w:val="00142B5B"/>
    <w:rsid w:val="00152429"/>
    <w:rsid w:val="00174DE8"/>
    <w:rsid w:val="001966D2"/>
    <w:rsid w:val="002644E3"/>
    <w:rsid w:val="00264CED"/>
    <w:rsid w:val="002A2F00"/>
    <w:rsid w:val="002D6CA4"/>
    <w:rsid w:val="0037502E"/>
    <w:rsid w:val="003A651E"/>
    <w:rsid w:val="003D74A7"/>
    <w:rsid w:val="004143D7"/>
    <w:rsid w:val="00453023"/>
    <w:rsid w:val="004A3F91"/>
    <w:rsid w:val="005410D7"/>
    <w:rsid w:val="00541109"/>
    <w:rsid w:val="005474F8"/>
    <w:rsid w:val="00593334"/>
    <w:rsid w:val="005B335A"/>
    <w:rsid w:val="005B7739"/>
    <w:rsid w:val="005C3EFE"/>
    <w:rsid w:val="005C6E90"/>
    <w:rsid w:val="005E5378"/>
    <w:rsid w:val="00605B52"/>
    <w:rsid w:val="00626515"/>
    <w:rsid w:val="006C1EBB"/>
    <w:rsid w:val="006C5825"/>
    <w:rsid w:val="0072262D"/>
    <w:rsid w:val="00761BF9"/>
    <w:rsid w:val="00776E6D"/>
    <w:rsid w:val="007B0FAA"/>
    <w:rsid w:val="008427A5"/>
    <w:rsid w:val="008D10CF"/>
    <w:rsid w:val="009A6275"/>
    <w:rsid w:val="009F1861"/>
    <w:rsid w:val="00A06863"/>
    <w:rsid w:val="00AD0574"/>
    <w:rsid w:val="00B14A27"/>
    <w:rsid w:val="00B96592"/>
    <w:rsid w:val="00BD33C3"/>
    <w:rsid w:val="00C06C05"/>
    <w:rsid w:val="00C23894"/>
    <w:rsid w:val="00C668BB"/>
    <w:rsid w:val="00CB67F3"/>
    <w:rsid w:val="00CB771E"/>
    <w:rsid w:val="00CD5329"/>
    <w:rsid w:val="00CF1C39"/>
    <w:rsid w:val="00D766BF"/>
    <w:rsid w:val="00DA50E1"/>
    <w:rsid w:val="00DE551F"/>
    <w:rsid w:val="00E04F41"/>
    <w:rsid w:val="00E174FD"/>
    <w:rsid w:val="00E46E28"/>
    <w:rsid w:val="00E947E1"/>
    <w:rsid w:val="00F2149C"/>
    <w:rsid w:val="00FC226B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C478"/>
  <w15:chartTrackingRefBased/>
  <w15:docId w15:val="{77F39AFE-DC43-4B6E-A194-290715D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7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27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A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275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541109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F1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1C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1C39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1C39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39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Maleini Virginia Flores Valdés</dc:creator>
  <cp:keywords/>
  <dc:description/>
  <cp:lastModifiedBy>Maleini Virginia Flores Valdés</cp:lastModifiedBy>
  <cp:revision>29</cp:revision>
  <dcterms:created xsi:type="dcterms:W3CDTF">2020-03-19T18:16:00Z</dcterms:created>
  <dcterms:modified xsi:type="dcterms:W3CDTF">2023-12-18T15:44:00Z</dcterms:modified>
</cp:coreProperties>
</file>