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E21B" w14:textId="28C3E68D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0959DF48" w14:textId="77777777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57D78CD8" w14:textId="77777777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03432EF3" w14:textId="77777777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436CCE6F" w14:textId="77777777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40384DF8" w14:textId="77777777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4B14052D" w14:textId="77777777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5A176045" w14:textId="77777777" w:rsidR="00151F75" w:rsidRDefault="00151F75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4DD51780" w14:textId="2B5C71CF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 xml:space="preserve">INFORMACIÓN </w:t>
      </w:r>
      <w:r>
        <w:rPr>
          <w:rFonts w:ascii="Arial" w:hAnsi="Arial" w:cs="Arial"/>
          <w:b/>
          <w:sz w:val="40"/>
        </w:rPr>
        <w:t>PROGRAMÁTIC</w:t>
      </w:r>
      <w:r w:rsidR="005D3A2C">
        <w:rPr>
          <w:rFonts w:ascii="Arial" w:hAnsi="Arial" w:cs="Arial"/>
          <w:b/>
          <w:sz w:val="40"/>
        </w:rPr>
        <w:t>A</w:t>
      </w:r>
    </w:p>
    <w:p w14:paraId="02F35A94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4CE68168" w14:textId="220431E4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  <w:r w:rsidRPr="00560FF8">
        <w:rPr>
          <w:rFonts w:ascii="Arial" w:hAnsi="Arial" w:cs="Arial"/>
          <w:b/>
          <w:sz w:val="40"/>
        </w:rPr>
        <w:t>EL CUMPLIMIENTO DE LOS OBJETIVOS</w:t>
      </w:r>
      <w:r w:rsidR="00F9236C">
        <w:rPr>
          <w:rFonts w:ascii="Arial" w:hAnsi="Arial" w:cs="Arial"/>
          <w:b/>
          <w:sz w:val="40"/>
        </w:rPr>
        <w:t>, METAS Y SATISFACCIÓN DE NECESIDADES, PROYECTADO</w:t>
      </w:r>
      <w:r w:rsidRPr="00560FF8">
        <w:rPr>
          <w:rFonts w:ascii="Arial" w:hAnsi="Arial" w:cs="Arial"/>
          <w:b/>
          <w:sz w:val="40"/>
        </w:rPr>
        <w:t xml:space="preserve"> EN LOS PROGRAMAS DE CONFORMIDAD CON LOS INDICADORES APROBADOS EN L</w:t>
      </w:r>
      <w:r>
        <w:rPr>
          <w:rFonts w:ascii="Arial" w:hAnsi="Arial" w:cs="Arial"/>
          <w:b/>
          <w:sz w:val="40"/>
        </w:rPr>
        <w:t xml:space="preserve">OS </w:t>
      </w:r>
      <w:r w:rsidR="00F9236C">
        <w:rPr>
          <w:rFonts w:ascii="Arial" w:hAnsi="Arial" w:cs="Arial"/>
          <w:b/>
          <w:sz w:val="40"/>
        </w:rPr>
        <w:t xml:space="preserve">PROGRAMAS </w:t>
      </w:r>
      <w:r>
        <w:rPr>
          <w:rFonts w:ascii="Arial" w:hAnsi="Arial" w:cs="Arial"/>
          <w:b/>
          <w:sz w:val="40"/>
        </w:rPr>
        <w:t>PRESUPUEST</w:t>
      </w:r>
      <w:r w:rsidR="00F9236C">
        <w:rPr>
          <w:rFonts w:ascii="Arial" w:hAnsi="Arial" w:cs="Arial"/>
          <w:b/>
          <w:sz w:val="40"/>
        </w:rPr>
        <w:t>ARIOS</w:t>
      </w:r>
      <w:r>
        <w:rPr>
          <w:rFonts w:ascii="Arial" w:hAnsi="Arial" w:cs="Arial"/>
          <w:b/>
          <w:sz w:val="40"/>
        </w:rPr>
        <w:t xml:space="preserve"> CORRESPONDIENTE</w:t>
      </w:r>
      <w:r w:rsidR="00B47A69">
        <w:rPr>
          <w:rFonts w:ascii="Arial" w:hAnsi="Arial" w:cs="Arial"/>
          <w:b/>
          <w:sz w:val="40"/>
        </w:rPr>
        <w:t>S</w:t>
      </w:r>
    </w:p>
    <w:p w14:paraId="41FF61FA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7D5E9393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19793901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5A8CA7CA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610DD4B6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6AA62C45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03FD5153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2825931A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44891DE4" w14:textId="77777777" w:rsidR="00E11370" w:rsidRDefault="00E11370" w:rsidP="00E1137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5B4C9EAD" w14:textId="77777777" w:rsidR="00E11370" w:rsidRPr="004F4558" w:rsidRDefault="00E11370" w:rsidP="00E11370">
      <w:pPr>
        <w:spacing w:after="0"/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12"/>
          <w:szCs w:val="12"/>
        </w:rPr>
        <w:t xml:space="preserve">Fuente: </w:t>
      </w:r>
      <w:r w:rsidRPr="00DF6481">
        <w:rPr>
          <w:rFonts w:ascii="Arial" w:hAnsi="Arial" w:cs="Arial"/>
          <w:sz w:val="12"/>
          <w:szCs w:val="12"/>
        </w:rPr>
        <w:t>Artículo</w:t>
      </w:r>
      <w:r>
        <w:rPr>
          <w:rFonts w:ascii="Arial" w:hAnsi="Arial" w:cs="Arial"/>
          <w:b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13 de la Ley d</w:t>
      </w:r>
      <w:r w:rsidRPr="00DF6481">
        <w:rPr>
          <w:rFonts w:ascii="Arial" w:hAnsi="Arial" w:cs="Arial"/>
          <w:sz w:val="12"/>
          <w:szCs w:val="12"/>
        </w:rPr>
        <w:t xml:space="preserve">e Rendición </w:t>
      </w:r>
      <w:r>
        <w:rPr>
          <w:rFonts w:ascii="Arial" w:hAnsi="Arial" w:cs="Arial"/>
          <w:sz w:val="12"/>
          <w:szCs w:val="12"/>
        </w:rPr>
        <w:t>d</w:t>
      </w:r>
      <w:r w:rsidRPr="00DF6481">
        <w:rPr>
          <w:rFonts w:ascii="Arial" w:hAnsi="Arial" w:cs="Arial"/>
          <w:sz w:val="12"/>
          <w:szCs w:val="12"/>
        </w:rPr>
        <w:t xml:space="preserve">e Cuentas </w:t>
      </w:r>
      <w:r>
        <w:rPr>
          <w:rFonts w:ascii="Arial" w:hAnsi="Arial" w:cs="Arial"/>
          <w:sz w:val="12"/>
          <w:szCs w:val="12"/>
        </w:rPr>
        <w:t>y</w:t>
      </w:r>
      <w:r w:rsidRPr="00DF6481">
        <w:rPr>
          <w:rFonts w:ascii="Arial" w:hAnsi="Arial" w:cs="Arial"/>
          <w:sz w:val="12"/>
          <w:szCs w:val="12"/>
        </w:rPr>
        <w:t xml:space="preserve"> Fiscalización Superior </w:t>
      </w:r>
      <w:r>
        <w:rPr>
          <w:rFonts w:ascii="Arial" w:hAnsi="Arial" w:cs="Arial"/>
          <w:sz w:val="12"/>
          <w:szCs w:val="12"/>
        </w:rPr>
        <w:t>d</w:t>
      </w:r>
      <w:r w:rsidRPr="00DF6481">
        <w:rPr>
          <w:rFonts w:ascii="Arial" w:hAnsi="Arial" w:cs="Arial"/>
          <w:sz w:val="12"/>
          <w:szCs w:val="12"/>
        </w:rPr>
        <w:t xml:space="preserve">el Estado </w:t>
      </w:r>
      <w:r>
        <w:rPr>
          <w:rFonts w:ascii="Arial" w:hAnsi="Arial" w:cs="Arial"/>
          <w:sz w:val="12"/>
          <w:szCs w:val="12"/>
        </w:rPr>
        <w:t>d</w:t>
      </w:r>
      <w:r w:rsidRPr="00DF6481">
        <w:rPr>
          <w:rFonts w:ascii="Arial" w:hAnsi="Arial" w:cs="Arial"/>
          <w:sz w:val="12"/>
          <w:szCs w:val="12"/>
        </w:rPr>
        <w:t xml:space="preserve">e Coahuila </w:t>
      </w:r>
      <w:r>
        <w:rPr>
          <w:rFonts w:ascii="Arial" w:hAnsi="Arial" w:cs="Arial"/>
          <w:sz w:val="12"/>
          <w:szCs w:val="12"/>
        </w:rPr>
        <w:t>d</w:t>
      </w:r>
      <w:r w:rsidRPr="00DF6481">
        <w:rPr>
          <w:rFonts w:ascii="Arial" w:hAnsi="Arial" w:cs="Arial"/>
          <w:sz w:val="12"/>
          <w:szCs w:val="12"/>
        </w:rPr>
        <w:t>e Zaragoza</w:t>
      </w:r>
      <w:r w:rsidRPr="00B37223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br w:type="page"/>
      </w:r>
    </w:p>
    <w:p w14:paraId="25702D70" w14:textId="678E9AA9" w:rsidR="00E11370" w:rsidRDefault="00E11370" w:rsidP="00E11370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  <w:r w:rsidRPr="004F4558">
        <w:rPr>
          <w:sz w:val="22"/>
          <w:szCs w:val="22"/>
          <w:lang w:val="es-MX"/>
        </w:rPr>
        <w:lastRenderedPageBreak/>
        <w:t xml:space="preserve">El formato del </w:t>
      </w:r>
      <w:r>
        <w:rPr>
          <w:sz w:val="22"/>
          <w:szCs w:val="22"/>
          <w:lang w:val="es-MX"/>
        </w:rPr>
        <w:t xml:space="preserve">punto que habla acerca </w:t>
      </w:r>
      <w:r w:rsidR="00F9236C">
        <w:rPr>
          <w:sz w:val="22"/>
          <w:szCs w:val="22"/>
          <w:lang w:val="es-MX"/>
        </w:rPr>
        <w:t xml:space="preserve">del </w:t>
      </w:r>
      <w:r w:rsidR="00F9236C" w:rsidRPr="00F9236C">
        <w:rPr>
          <w:sz w:val="22"/>
          <w:szCs w:val="22"/>
          <w:lang w:val="es-MX"/>
        </w:rPr>
        <w:t>cumplimiento de los objetivos, metas y satisfacción de necesidades, proyectado en los programas a cargo de la entidad de conformidad con los indicadores aprobados en los programas presupuestarios correspondientes</w:t>
      </w:r>
      <w:r w:rsidR="00F9236C">
        <w:rPr>
          <w:sz w:val="22"/>
          <w:szCs w:val="22"/>
          <w:lang w:val="es-MX"/>
        </w:rPr>
        <w:t>;</w:t>
      </w:r>
      <w:r w:rsidRPr="009B1FF9">
        <w:rPr>
          <w:sz w:val="22"/>
          <w:szCs w:val="22"/>
          <w:lang w:val="es-MX"/>
        </w:rPr>
        <w:t xml:space="preserve"> </w:t>
      </w:r>
      <w:r w:rsidRPr="004F4558">
        <w:rPr>
          <w:sz w:val="22"/>
          <w:szCs w:val="22"/>
          <w:lang w:val="es-MX"/>
        </w:rPr>
        <w:t>es libre</w:t>
      </w:r>
      <w:r>
        <w:rPr>
          <w:sz w:val="22"/>
          <w:szCs w:val="22"/>
          <w:lang w:val="es-MX"/>
        </w:rPr>
        <w:t>, tomando en cuenta lo siguiente</w:t>
      </w:r>
      <w:r w:rsidR="00AC4D09">
        <w:rPr>
          <w:sz w:val="22"/>
          <w:szCs w:val="22"/>
          <w:lang w:val="es-MX"/>
        </w:rPr>
        <w:t>:</w:t>
      </w:r>
    </w:p>
    <w:p w14:paraId="5B8BEC51" w14:textId="77777777" w:rsidR="00E11370" w:rsidRDefault="00E11370" w:rsidP="00E11370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</w:p>
    <w:p w14:paraId="21F5B5F8" w14:textId="77777777" w:rsidR="00E11370" w:rsidRDefault="00E11370" w:rsidP="00E11370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</w:p>
    <w:p w14:paraId="6A52BD10" w14:textId="77777777" w:rsidR="00E11370" w:rsidRPr="0088001D" w:rsidRDefault="00E11370" w:rsidP="00E11370">
      <w:pPr>
        <w:pStyle w:val="ROMANOS"/>
        <w:spacing w:after="80" w:line="203" w:lineRule="exact"/>
        <w:ind w:left="288" w:firstLine="0"/>
        <w:rPr>
          <w:b/>
          <w:sz w:val="22"/>
          <w:szCs w:val="22"/>
          <w:lang w:val="es-MX"/>
        </w:rPr>
      </w:pPr>
      <w:r w:rsidRPr="0088001D">
        <w:rPr>
          <w:b/>
          <w:sz w:val="22"/>
          <w:szCs w:val="22"/>
          <w:lang w:val="es-MX"/>
        </w:rPr>
        <w:t xml:space="preserve">Definiciones: </w:t>
      </w:r>
    </w:p>
    <w:p w14:paraId="032C0414" w14:textId="77777777" w:rsidR="00E11370" w:rsidRDefault="00E11370" w:rsidP="00E11370">
      <w:pPr>
        <w:pStyle w:val="ROMANOS"/>
        <w:spacing w:after="80" w:line="203" w:lineRule="exact"/>
        <w:ind w:left="288" w:firstLine="0"/>
        <w:rPr>
          <w:b/>
          <w:sz w:val="22"/>
          <w:szCs w:val="22"/>
          <w:lang w:val="es-MX"/>
        </w:rPr>
      </w:pPr>
    </w:p>
    <w:p w14:paraId="4AA53102" w14:textId="77777777" w:rsidR="00E11370" w:rsidRDefault="00E11370" w:rsidP="00E11370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  <w:r w:rsidRPr="00BA644A">
        <w:rPr>
          <w:b/>
          <w:sz w:val="22"/>
          <w:szCs w:val="22"/>
          <w:lang w:val="es-MX"/>
        </w:rPr>
        <w:t>Programa Presupuestario:</w:t>
      </w:r>
      <w:r>
        <w:rPr>
          <w:sz w:val="22"/>
          <w:szCs w:val="22"/>
          <w:lang w:val="es-MX"/>
        </w:rPr>
        <w:t xml:space="preserve"> La categoría programática que permite organizar, en forma representativa y homogénea, las asignaciones de recursos para programas, proyectos, actividades y fondos.</w:t>
      </w:r>
      <w:r>
        <w:rPr>
          <w:rStyle w:val="Refdenotaalpie"/>
          <w:sz w:val="22"/>
          <w:szCs w:val="22"/>
          <w:lang w:val="es-MX"/>
        </w:rPr>
        <w:footnoteReference w:id="1"/>
      </w:r>
    </w:p>
    <w:p w14:paraId="3E55E6FB" w14:textId="77777777" w:rsidR="00E11370" w:rsidRDefault="00E11370" w:rsidP="00E11370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</w:p>
    <w:p w14:paraId="008B0015" w14:textId="77777777" w:rsidR="00E11370" w:rsidRDefault="00E11370" w:rsidP="00E11370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  <w:r w:rsidRPr="0088001D">
        <w:rPr>
          <w:b/>
          <w:sz w:val="22"/>
          <w:szCs w:val="22"/>
          <w:lang w:val="es-MX"/>
        </w:rPr>
        <w:t>Programas:</w:t>
      </w:r>
      <w:r>
        <w:rPr>
          <w:sz w:val="22"/>
          <w:szCs w:val="22"/>
          <w:lang w:val="es-MX"/>
        </w:rPr>
        <w:t xml:space="preserve"> A</w:t>
      </w:r>
      <w:r w:rsidRPr="0088001D">
        <w:rPr>
          <w:sz w:val="22"/>
          <w:szCs w:val="22"/>
          <w:lang w:val="es-MX"/>
        </w:rPr>
        <w:t xml:space="preserve"> los programas aprobados conforme a los ordenamientos de los entes públicos, con base en los cuales se ejecutan las acciones para el ejercicio de sus recursos; asimismo</w:t>
      </w:r>
      <w:r>
        <w:rPr>
          <w:sz w:val="22"/>
          <w:szCs w:val="22"/>
          <w:lang w:val="es-MX"/>
        </w:rPr>
        <w:t>,</w:t>
      </w:r>
      <w:r w:rsidRPr="0088001D">
        <w:rPr>
          <w:sz w:val="22"/>
          <w:szCs w:val="22"/>
          <w:lang w:val="es-MX"/>
        </w:rPr>
        <w:t xml:space="preserve"> las estrategias que integran a un conjunto de programas.</w:t>
      </w:r>
      <w:r>
        <w:rPr>
          <w:rStyle w:val="Refdenotaalpie"/>
          <w:sz w:val="22"/>
          <w:szCs w:val="22"/>
          <w:lang w:val="es-MX"/>
        </w:rPr>
        <w:footnoteReference w:id="2"/>
      </w:r>
    </w:p>
    <w:p w14:paraId="6F8ED162" w14:textId="77777777" w:rsidR="00E11370" w:rsidRPr="0003575C" w:rsidRDefault="00E11370" w:rsidP="00E11370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</w:p>
    <w:p w14:paraId="55039FCD" w14:textId="77777777" w:rsidR="00E11370" w:rsidRPr="004F4558" w:rsidRDefault="00E11370" w:rsidP="00E11370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  <w:r w:rsidRPr="0088001D">
        <w:rPr>
          <w:b/>
          <w:sz w:val="22"/>
          <w:szCs w:val="22"/>
          <w:lang w:val="es-MX"/>
        </w:rPr>
        <w:t>MML:</w:t>
      </w:r>
      <w:r>
        <w:rPr>
          <w:sz w:val="22"/>
          <w:szCs w:val="22"/>
          <w:lang w:val="es-MX"/>
        </w:rPr>
        <w:t xml:space="preserve"> A</w:t>
      </w:r>
      <w:r w:rsidRPr="0088001D">
        <w:rPr>
          <w:sz w:val="22"/>
          <w:szCs w:val="22"/>
          <w:lang w:val="es-MX"/>
        </w:rPr>
        <w:t xml:space="preserve"> la Metodología del Marco Lógico, que es la herramienta de planeación estratégica basada en la estructuración y solución de problemas o áreas de mejora, que permite organizar de manera sistemática y lógica los objetivos de un programa y sus relaciones de causa y efecto, medios y fines. La MML facilita el proceso de conceptualización y diseño de programas</w:t>
      </w:r>
      <w:r>
        <w:rPr>
          <w:sz w:val="22"/>
          <w:szCs w:val="22"/>
          <w:lang w:val="es-MX"/>
        </w:rPr>
        <w:t>.</w:t>
      </w:r>
      <w:r>
        <w:rPr>
          <w:rStyle w:val="Refdenotaalpie"/>
          <w:sz w:val="22"/>
          <w:szCs w:val="22"/>
          <w:lang w:val="es-MX"/>
        </w:rPr>
        <w:footnoteReference w:id="3"/>
      </w:r>
    </w:p>
    <w:p w14:paraId="071662F4" w14:textId="77777777" w:rsidR="00E11370" w:rsidRDefault="00E11370" w:rsidP="00E11370">
      <w:pPr>
        <w:pStyle w:val="ROMANOS"/>
        <w:spacing w:after="80" w:line="203" w:lineRule="exact"/>
        <w:ind w:left="288" w:firstLine="0"/>
        <w:rPr>
          <w:b/>
          <w:sz w:val="22"/>
          <w:szCs w:val="22"/>
          <w:lang w:val="es-MX"/>
        </w:rPr>
      </w:pPr>
    </w:p>
    <w:p w14:paraId="00DED834" w14:textId="77777777" w:rsidR="00E11370" w:rsidRDefault="00E11370" w:rsidP="00E11370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  <w:r w:rsidRPr="00DC610E">
        <w:rPr>
          <w:b/>
          <w:sz w:val="22"/>
          <w:szCs w:val="22"/>
          <w:lang w:val="es-MX"/>
        </w:rPr>
        <w:t>Indicadores de desempeño:</w:t>
      </w:r>
      <w:r>
        <w:rPr>
          <w:sz w:val="22"/>
          <w:szCs w:val="22"/>
          <w:lang w:val="es-MX"/>
        </w:rPr>
        <w:t xml:space="preserve"> La expresión cuantitativa, o en su caso, cualitativa, correspondiente a un índice, medida, cociente o fórmula, que establece un parámetro del avance en el cumplimiento de los objetivos y metas.</w:t>
      </w:r>
      <w:r>
        <w:rPr>
          <w:rStyle w:val="Refdenotaalpie"/>
          <w:sz w:val="22"/>
          <w:szCs w:val="22"/>
          <w:lang w:val="es-MX"/>
        </w:rPr>
        <w:footnoteReference w:id="4"/>
      </w:r>
    </w:p>
    <w:p w14:paraId="0018E0CB" w14:textId="77777777" w:rsidR="00E11370" w:rsidRPr="00D8286B" w:rsidRDefault="00E11370" w:rsidP="00E11370">
      <w:pPr>
        <w:pStyle w:val="ROMANOS"/>
        <w:spacing w:after="80" w:line="203" w:lineRule="exact"/>
        <w:ind w:left="288" w:firstLine="0"/>
      </w:pPr>
    </w:p>
    <w:p w14:paraId="55746B11" w14:textId="77777777" w:rsidR="00142B5B" w:rsidRDefault="00142B5B"/>
    <w:sectPr w:rsidR="00142B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F5B1" w14:textId="77777777" w:rsidR="00A1398D" w:rsidRDefault="00A1398D" w:rsidP="00E11370">
      <w:pPr>
        <w:spacing w:after="0" w:line="240" w:lineRule="auto"/>
      </w:pPr>
      <w:r>
        <w:separator/>
      </w:r>
    </w:p>
  </w:endnote>
  <w:endnote w:type="continuationSeparator" w:id="0">
    <w:p w14:paraId="0A3CF428" w14:textId="77777777" w:rsidR="00A1398D" w:rsidRDefault="00A1398D" w:rsidP="00E1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CD7C" w14:textId="77777777" w:rsidR="00A1398D" w:rsidRDefault="00A1398D" w:rsidP="00E11370">
      <w:pPr>
        <w:spacing w:after="0" w:line="240" w:lineRule="auto"/>
      </w:pPr>
      <w:r>
        <w:separator/>
      </w:r>
    </w:p>
  </w:footnote>
  <w:footnote w:type="continuationSeparator" w:id="0">
    <w:p w14:paraId="4B98AD5E" w14:textId="77777777" w:rsidR="00A1398D" w:rsidRDefault="00A1398D" w:rsidP="00E11370">
      <w:pPr>
        <w:spacing w:after="0" w:line="240" w:lineRule="auto"/>
      </w:pPr>
      <w:r>
        <w:continuationSeparator/>
      </w:r>
    </w:p>
  </w:footnote>
  <w:footnote w:id="1">
    <w:p w14:paraId="2A49FE57" w14:textId="77777777" w:rsidR="00E11370" w:rsidRPr="007566B3" w:rsidRDefault="00E11370" w:rsidP="00E11370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7566B3">
        <w:rPr>
          <w:rStyle w:val="Refdenotaalpie"/>
          <w:rFonts w:ascii="Arial" w:hAnsi="Arial" w:cs="Arial"/>
          <w:sz w:val="14"/>
          <w:szCs w:val="14"/>
        </w:rPr>
        <w:footnoteRef/>
      </w:r>
      <w:r w:rsidRPr="007566B3">
        <w:rPr>
          <w:rFonts w:ascii="Arial" w:hAnsi="Arial" w:cs="Arial"/>
          <w:sz w:val="14"/>
          <w:szCs w:val="14"/>
        </w:rPr>
        <w:t xml:space="preserve"> Lineamientos sobre los Indicadores para Medir los Avances Físicos y Financieros relacionados con los Recursos Públicos Federales</w:t>
      </w:r>
    </w:p>
  </w:footnote>
  <w:footnote w:id="2">
    <w:p w14:paraId="73AF1B5B" w14:textId="77777777" w:rsidR="00E11370" w:rsidRPr="007566B3" w:rsidRDefault="00E11370" w:rsidP="00E11370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7566B3">
        <w:rPr>
          <w:rStyle w:val="Refdenotaalpie"/>
          <w:rFonts w:ascii="Arial" w:hAnsi="Arial" w:cs="Arial"/>
          <w:sz w:val="14"/>
          <w:szCs w:val="14"/>
        </w:rPr>
        <w:footnoteRef/>
      </w:r>
      <w:r w:rsidRPr="007566B3">
        <w:rPr>
          <w:rFonts w:ascii="Arial" w:hAnsi="Arial" w:cs="Arial"/>
          <w:sz w:val="14"/>
          <w:szCs w:val="14"/>
        </w:rPr>
        <w:t xml:space="preserve"> Lineamientos para la construcción y diseño de indicadores de desempeño mediante la Metodología de Marco Lógico</w:t>
      </w:r>
    </w:p>
  </w:footnote>
  <w:footnote w:id="3">
    <w:p w14:paraId="1FB96467" w14:textId="77777777" w:rsidR="00E11370" w:rsidRPr="007566B3" w:rsidRDefault="00E11370" w:rsidP="00E11370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7566B3">
        <w:rPr>
          <w:rStyle w:val="Refdenotaalpie"/>
          <w:rFonts w:ascii="Arial" w:hAnsi="Arial" w:cs="Arial"/>
          <w:sz w:val="14"/>
          <w:szCs w:val="14"/>
        </w:rPr>
        <w:footnoteRef/>
      </w:r>
      <w:r w:rsidRPr="007566B3">
        <w:rPr>
          <w:rFonts w:ascii="Arial" w:hAnsi="Arial" w:cs="Arial"/>
          <w:sz w:val="14"/>
          <w:szCs w:val="14"/>
        </w:rPr>
        <w:t xml:space="preserve"> Lineamientos para la construcción y diseño de indicadores de desempeño mediante la Metodología de Marco Lógico</w:t>
      </w:r>
    </w:p>
  </w:footnote>
  <w:footnote w:id="4">
    <w:p w14:paraId="264D7E17" w14:textId="77777777" w:rsidR="00E11370" w:rsidRPr="006E0F99" w:rsidRDefault="00E11370" w:rsidP="00E11370">
      <w:pPr>
        <w:pStyle w:val="Textonotapie"/>
        <w:jc w:val="both"/>
        <w:rPr>
          <w:sz w:val="18"/>
          <w:szCs w:val="18"/>
        </w:rPr>
      </w:pPr>
      <w:r w:rsidRPr="007566B3">
        <w:rPr>
          <w:rStyle w:val="Refdenotaalpie"/>
          <w:rFonts w:ascii="Arial" w:hAnsi="Arial" w:cs="Arial"/>
          <w:sz w:val="14"/>
          <w:szCs w:val="14"/>
        </w:rPr>
        <w:footnoteRef/>
      </w:r>
      <w:r w:rsidRPr="007566B3">
        <w:rPr>
          <w:rFonts w:ascii="Arial" w:hAnsi="Arial" w:cs="Arial"/>
          <w:sz w:val="14"/>
          <w:szCs w:val="14"/>
        </w:rPr>
        <w:t xml:space="preserve"> Lineamientos sobre los Indicadores para Medir los Avances Físicos y Financieros relacionados con los Recursos Públicos Federales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70"/>
    <w:rsid w:val="000647D4"/>
    <w:rsid w:val="000B4AC2"/>
    <w:rsid w:val="000F16C9"/>
    <w:rsid w:val="00142B5B"/>
    <w:rsid w:val="00151F75"/>
    <w:rsid w:val="001C0546"/>
    <w:rsid w:val="002823F6"/>
    <w:rsid w:val="002F18EF"/>
    <w:rsid w:val="004277C3"/>
    <w:rsid w:val="005458CE"/>
    <w:rsid w:val="00587271"/>
    <w:rsid w:val="005D3A2C"/>
    <w:rsid w:val="00704E69"/>
    <w:rsid w:val="007F5919"/>
    <w:rsid w:val="008A08B7"/>
    <w:rsid w:val="008B42F3"/>
    <w:rsid w:val="00925A04"/>
    <w:rsid w:val="009447D9"/>
    <w:rsid w:val="00A079A7"/>
    <w:rsid w:val="00A1398D"/>
    <w:rsid w:val="00AC4D09"/>
    <w:rsid w:val="00B47A69"/>
    <w:rsid w:val="00BB4AD5"/>
    <w:rsid w:val="00C04BFD"/>
    <w:rsid w:val="00C31866"/>
    <w:rsid w:val="00C355F0"/>
    <w:rsid w:val="00CF03ED"/>
    <w:rsid w:val="00D43C61"/>
    <w:rsid w:val="00D84946"/>
    <w:rsid w:val="00E11370"/>
    <w:rsid w:val="00EA2ABB"/>
    <w:rsid w:val="00F9236C"/>
    <w:rsid w:val="00FA5362"/>
    <w:rsid w:val="00FA6D6E"/>
    <w:rsid w:val="00F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898B"/>
  <w15:chartTrackingRefBased/>
  <w15:docId w15:val="{5A59CD28-F990-4212-9B9F-106E4B2E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370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E1137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1370"/>
    <w:rPr>
      <w:rFonts w:ascii="Arial" w:eastAsia="Times New Roman" w:hAnsi="Arial" w:cs="Arial"/>
      <w:sz w:val="18"/>
      <w:szCs w:val="18"/>
      <w:lang w:val="es-ES" w:eastAsia="es-ES"/>
    </w:rPr>
  </w:style>
  <w:style w:type="character" w:styleId="Refdenotaalpie">
    <w:name w:val="footnote reference"/>
    <w:uiPriority w:val="99"/>
    <w:rsid w:val="00E1137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13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1370"/>
    <w:rPr>
      <w:rFonts w:eastAsiaTheme="minorEastAsia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Maleini Virginia Flores Valdés</cp:lastModifiedBy>
  <cp:revision>18</cp:revision>
  <dcterms:created xsi:type="dcterms:W3CDTF">2019-02-28T18:51:00Z</dcterms:created>
  <dcterms:modified xsi:type="dcterms:W3CDTF">2022-10-05T22:58:00Z</dcterms:modified>
</cp:coreProperties>
</file>